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B9EF2" w14:textId="20769198" w:rsidR="00223F06" w:rsidRPr="00FB619A" w:rsidRDefault="00FA21E9" w:rsidP="00FB619A">
      <w:pPr>
        <w:pStyle w:val="Titrearticle"/>
        <w:ind w:right="-16"/>
        <w:jc w:val="center"/>
        <w:rPr>
          <w:rFonts w:ascii="Calibri" w:hAnsi="Calibri"/>
          <w:i/>
          <w:sz w:val="40"/>
        </w:rPr>
      </w:pPr>
      <w:r w:rsidRPr="00493BBB">
        <w:rPr>
          <w:rFonts w:ascii="Calibri" w:hAnsi="Calibri"/>
          <w:i/>
          <w:sz w:val="40"/>
        </w:rPr>
        <w:t xml:space="preserve">ÉPIQUE </w:t>
      </w:r>
      <w:r w:rsidR="00FC21BB" w:rsidRPr="00493BBB">
        <w:rPr>
          <w:rFonts w:ascii="Calibri" w:hAnsi="Calibri"/>
          <w:i/>
          <w:sz w:val="40"/>
        </w:rPr>
        <w:t>20</w:t>
      </w:r>
      <w:r w:rsidR="000E48D3" w:rsidRPr="00493BBB">
        <w:rPr>
          <w:rFonts w:ascii="Calibri" w:hAnsi="Calibri"/>
          <w:i/>
          <w:sz w:val="40"/>
        </w:rPr>
        <w:t>2</w:t>
      </w:r>
      <w:r w:rsidR="00856B66" w:rsidRPr="00493BBB">
        <w:rPr>
          <w:rFonts w:ascii="Calibri" w:hAnsi="Calibri"/>
          <w:i/>
          <w:sz w:val="40"/>
        </w:rPr>
        <w:t>6</w:t>
      </w:r>
      <w:r w:rsidR="00223F06" w:rsidRPr="00325F39">
        <w:rPr>
          <w:rFonts w:ascii="Calibri" w:hAnsi="Calibri"/>
          <w:i/>
          <w:sz w:val="40"/>
        </w:rPr>
        <w:t xml:space="preserve"> : </w:t>
      </w:r>
      <w:r w:rsidR="00597B2B">
        <w:rPr>
          <w:rFonts w:ascii="Calibri" w:hAnsi="Calibri"/>
          <w:i/>
          <w:sz w:val="40"/>
        </w:rPr>
        <w:t>Proposition de</w:t>
      </w:r>
      <w:r w:rsidR="00223F06" w:rsidRPr="00325F39">
        <w:rPr>
          <w:rFonts w:ascii="Calibri" w:hAnsi="Calibri"/>
          <w:i/>
          <w:sz w:val="40"/>
        </w:rPr>
        <w:t xml:space="preserve"> </w:t>
      </w:r>
      <w:r w:rsidR="00944E59">
        <w:rPr>
          <w:rFonts w:ascii="Calibri" w:hAnsi="Calibri"/>
          <w:i/>
          <w:sz w:val="40"/>
        </w:rPr>
        <w:t>symposium</w:t>
      </w:r>
      <w:r w:rsidR="00597B2B">
        <w:rPr>
          <w:rFonts w:ascii="Calibri" w:hAnsi="Calibri"/>
          <w:i/>
          <w:sz w:val="40"/>
        </w:rPr>
        <w:t xml:space="preserve"> – 2 à 3 pages</w:t>
      </w:r>
      <w:r w:rsidR="00223F06" w:rsidRPr="00325F39">
        <w:rPr>
          <w:rFonts w:ascii="Calibri" w:hAnsi="Calibri"/>
          <w:i/>
          <w:sz w:val="40"/>
        </w:rPr>
        <w:br/>
        <w:t xml:space="preserve">Titre </w:t>
      </w:r>
      <w:r w:rsidR="0013109D">
        <w:rPr>
          <w:rFonts w:ascii="Calibri" w:hAnsi="Calibri"/>
          <w:i/>
          <w:sz w:val="40"/>
        </w:rPr>
        <w:t>du</w:t>
      </w:r>
      <w:r w:rsidR="00944E59">
        <w:rPr>
          <w:rFonts w:ascii="Calibri" w:hAnsi="Calibri"/>
          <w:i/>
          <w:sz w:val="40"/>
        </w:rPr>
        <w:t xml:space="preserve"> symposium</w:t>
      </w:r>
      <w:r w:rsidR="00223F06" w:rsidRPr="00325F39">
        <w:rPr>
          <w:rFonts w:ascii="Calibri" w:hAnsi="Calibri"/>
          <w:i/>
          <w:sz w:val="40"/>
        </w:rPr>
        <w:t xml:space="preserve"> (</w:t>
      </w:r>
      <w:r w:rsidR="000471CA">
        <w:rPr>
          <w:rFonts w:ascii="Calibri" w:hAnsi="Calibri"/>
          <w:i/>
          <w:sz w:val="40"/>
        </w:rPr>
        <w:t>Calibri</w:t>
      </w:r>
      <w:r w:rsidR="00223F06" w:rsidRPr="00325F39">
        <w:rPr>
          <w:rFonts w:ascii="Calibri" w:hAnsi="Calibri"/>
          <w:i/>
          <w:sz w:val="40"/>
        </w:rPr>
        <w:t xml:space="preserve"> 20 points)</w:t>
      </w:r>
    </w:p>
    <w:p w14:paraId="66AD8B8B" w14:textId="47D8C167" w:rsidR="00223F06" w:rsidRDefault="00944E59">
      <w:pPr>
        <w:pStyle w:val="Auteur"/>
        <w:rPr>
          <w:rFonts w:ascii="Calibri" w:hAnsi="Calibri"/>
        </w:rPr>
      </w:pPr>
      <w:r>
        <w:rPr>
          <w:rFonts w:ascii="Calibri" w:hAnsi="Calibri"/>
        </w:rPr>
        <w:t>Organisateur</w:t>
      </w:r>
      <w:r w:rsidR="001C40D6">
        <w:rPr>
          <w:rFonts w:ascii="Calibri" w:hAnsi="Calibri"/>
        </w:rPr>
        <w:t>(</w:t>
      </w:r>
      <w:r>
        <w:rPr>
          <w:rFonts w:ascii="Calibri" w:hAnsi="Calibri"/>
        </w:rPr>
        <w:t>s</w:t>
      </w:r>
      <w:r w:rsidR="001C40D6">
        <w:rPr>
          <w:rFonts w:ascii="Calibri" w:hAnsi="Calibri"/>
        </w:rPr>
        <w:t>)</w:t>
      </w:r>
      <w:r w:rsidR="008D4063">
        <w:rPr>
          <w:rFonts w:ascii="Calibri" w:hAnsi="Calibri"/>
        </w:rPr>
        <w:t xml:space="preserve"> (de préférence, pas plus de </w:t>
      </w:r>
      <w:r w:rsidR="00C47B49">
        <w:rPr>
          <w:rFonts w:ascii="Calibri" w:hAnsi="Calibri"/>
        </w:rPr>
        <w:t>3</w:t>
      </w:r>
      <w:r w:rsidR="008D4063">
        <w:rPr>
          <w:rFonts w:ascii="Calibri" w:hAnsi="Calibri"/>
        </w:rPr>
        <w:t xml:space="preserve"> organisateurs)</w:t>
      </w:r>
    </w:p>
    <w:p w14:paraId="2ACF4756" w14:textId="77777777" w:rsidR="00944E59" w:rsidRPr="00325F39" w:rsidRDefault="00944E59">
      <w:pPr>
        <w:pStyle w:val="Auteur"/>
        <w:rPr>
          <w:rFonts w:ascii="Calibri" w:hAnsi="Calibri"/>
        </w:rPr>
      </w:pPr>
      <w:r>
        <w:rPr>
          <w:rFonts w:ascii="Calibri" w:hAnsi="Calibri"/>
        </w:rPr>
        <w:t xml:space="preserve">Prénom, nom, </w:t>
      </w:r>
      <w:r w:rsidR="001C40D6">
        <w:rPr>
          <w:rFonts w:ascii="Calibri" w:hAnsi="Calibri"/>
        </w:rPr>
        <w:t>affiliation organisateur 1</w:t>
      </w:r>
    </w:p>
    <w:p w14:paraId="6CF08109" w14:textId="77777777" w:rsidR="00223F06" w:rsidRPr="00325F39" w:rsidRDefault="00223F06">
      <w:pPr>
        <w:pStyle w:val="Affiliations"/>
        <w:spacing w:after="0"/>
        <w:ind w:right="-16"/>
        <w:jc w:val="center"/>
        <w:rPr>
          <w:rFonts w:ascii="Calibri" w:hAnsi="Calibri"/>
        </w:rPr>
      </w:pPr>
      <w:r w:rsidRPr="00325F39">
        <w:rPr>
          <w:rFonts w:ascii="Calibri" w:hAnsi="Calibri"/>
        </w:rPr>
        <w:t>Adresse postale (</w:t>
      </w:r>
      <w:r w:rsidR="000471CA">
        <w:rPr>
          <w:rFonts w:ascii="Calibri" w:hAnsi="Calibri"/>
        </w:rPr>
        <w:t>Calibri</w:t>
      </w:r>
      <w:r w:rsidRPr="00325F39">
        <w:rPr>
          <w:rFonts w:ascii="Calibri" w:hAnsi="Calibri"/>
        </w:rPr>
        <w:t xml:space="preserve"> 11 points) </w:t>
      </w:r>
    </w:p>
    <w:p w14:paraId="65F704A3" w14:textId="6C311ABF" w:rsidR="001C40D6" w:rsidRDefault="00223F06" w:rsidP="00C47B49">
      <w:pPr>
        <w:pStyle w:val="Affiliations"/>
        <w:spacing w:after="0"/>
        <w:ind w:right="-16"/>
        <w:jc w:val="center"/>
        <w:rPr>
          <w:rFonts w:ascii="Calibri" w:hAnsi="Calibri"/>
        </w:rPr>
      </w:pPr>
      <w:r w:rsidRPr="00325F39">
        <w:rPr>
          <w:rFonts w:ascii="Calibri" w:hAnsi="Calibri"/>
        </w:rPr>
        <w:t>Adresse électronique</w:t>
      </w:r>
    </w:p>
    <w:p w14:paraId="5079D8F3" w14:textId="77777777" w:rsidR="001C40D6" w:rsidRPr="00325F39" w:rsidRDefault="001C40D6" w:rsidP="001C40D6">
      <w:pPr>
        <w:pStyle w:val="Auteur"/>
        <w:rPr>
          <w:rFonts w:ascii="Calibri" w:hAnsi="Calibri"/>
        </w:rPr>
      </w:pPr>
      <w:r>
        <w:rPr>
          <w:rFonts w:ascii="Calibri" w:hAnsi="Calibri"/>
        </w:rPr>
        <w:t>Prénom, nom, affiliation organisateur 2</w:t>
      </w:r>
    </w:p>
    <w:p w14:paraId="6D84C628" w14:textId="77777777" w:rsidR="001C40D6" w:rsidRPr="00325F39" w:rsidRDefault="001C40D6" w:rsidP="001C40D6">
      <w:pPr>
        <w:pStyle w:val="Affiliations"/>
        <w:spacing w:after="0"/>
        <w:ind w:right="-16"/>
        <w:jc w:val="center"/>
        <w:rPr>
          <w:rFonts w:ascii="Calibri" w:hAnsi="Calibri"/>
        </w:rPr>
      </w:pPr>
      <w:r w:rsidRPr="00325F39">
        <w:rPr>
          <w:rFonts w:ascii="Calibri" w:hAnsi="Calibri"/>
        </w:rPr>
        <w:t>Adresse postale (</w:t>
      </w:r>
      <w:r>
        <w:rPr>
          <w:rFonts w:ascii="Calibri" w:hAnsi="Calibri"/>
        </w:rPr>
        <w:t>Calibri</w:t>
      </w:r>
      <w:r w:rsidRPr="00325F39">
        <w:rPr>
          <w:rFonts w:ascii="Calibri" w:hAnsi="Calibri"/>
        </w:rPr>
        <w:t xml:space="preserve"> 11 points) </w:t>
      </w:r>
    </w:p>
    <w:p w14:paraId="2E218AFB" w14:textId="7FB48CE2" w:rsidR="00C47B49" w:rsidRDefault="001C40D6" w:rsidP="00C47B49">
      <w:pPr>
        <w:pStyle w:val="Affiliations"/>
        <w:spacing w:after="0"/>
        <w:ind w:right="-16"/>
        <w:jc w:val="center"/>
        <w:rPr>
          <w:rFonts w:ascii="Calibri" w:hAnsi="Calibri"/>
        </w:rPr>
      </w:pPr>
      <w:r w:rsidRPr="00325F39">
        <w:rPr>
          <w:rFonts w:ascii="Calibri" w:hAnsi="Calibri"/>
        </w:rPr>
        <w:t>Adresse électronique</w:t>
      </w:r>
    </w:p>
    <w:p w14:paraId="661A8E0A" w14:textId="2C4EC3C5" w:rsidR="00C47B49" w:rsidRPr="00325F39" w:rsidRDefault="00C47B49" w:rsidP="00C47B49">
      <w:pPr>
        <w:pStyle w:val="Auteur"/>
        <w:rPr>
          <w:rFonts w:ascii="Calibri" w:hAnsi="Calibri"/>
        </w:rPr>
      </w:pPr>
      <w:r>
        <w:rPr>
          <w:rFonts w:ascii="Calibri" w:hAnsi="Calibri"/>
        </w:rPr>
        <w:t>Prénom, nom, affiliation organisateur 3</w:t>
      </w:r>
    </w:p>
    <w:p w14:paraId="23C80AAC" w14:textId="77777777" w:rsidR="00C47B49" w:rsidRPr="00325F39" w:rsidRDefault="00C47B49" w:rsidP="00C47B49">
      <w:pPr>
        <w:pStyle w:val="Affiliations"/>
        <w:spacing w:after="0"/>
        <w:ind w:right="-16"/>
        <w:jc w:val="center"/>
        <w:rPr>
          <w:rFonts w:ascii="Calibri" w:hAnsi="Calibri"/>
        </w:rPr>
      </w:pPr>
      <w:r w:rsidRPr="00325F39">
        <w:rPr>
          <w:rFonts w:ascii="Calibri" w:hAnsi="Calibri"/>
        </w:rPr>
        <w:t>Adresse postale (</w:t>
      </w:r>
      <w:r>
        <w:rPr>
          <w:rFonts w:ascii="Calibri" w:hAnsi="Calibri"/>
        </w:rPr>
        <w:t>Calibri</w:t>
      </w:r>
      <w:r w:rsidRPr="00325F39">
        <w:rPr>
          <w:rFonts w:ascii="Calibri" w:hAnsi="Calibri"/>
        </w:rPr>
        <w:t xml:space="preserve"> 11 points) </w:t>
      </w:r>
    </w:p>
    <w:p w14:paraId="058F2FB1" w14:textId="0343718A" w:rsidR="00E75E0C" w:rsidRPr="008978A1" w:rsidRDefault="00C47B49" w:rsidP="008978A1">
      <w:pPr>
        <w:pStyle w:val="Affiliations"/>
        <w:spacing w:after="0"/>
        <w:ind w:right="-16"/>
        <w:jc w:val="center"/>
        <w:rPr>
          <w:rFonts w:ascii="Calibri" w:hAnsi="Calibri"/>
        </w:rPr>
      </w:pPr>
      <w:r w:rsidRPr="00325F39">
        <w:rPr>
          <w:rFonts w:ascii="Calibri" w:hAnsi="Calibri"/>
        </w:rPr>
        <w:t>Adresse électronique</w:t>
      </w:r>
    </w:p>
    <w:p w14:paraId="5B68535B" w14:textId="3D2312A6" w:rsidR="00821271" w:rsidRDefault="00821271" w:rsidP="008D713A">
      <w:pPr>
        <w:pStyle w:val="Resumeetmots-clef"/>
        <w:pBdr>
          <w:bottom w:val="none" w:sz="0" w:space="0" w:color="auto"/>
        </w:pBdr>
        <w:spacing w:before="0" w:line="240" w:lineRule="auto"/>
        <w:ind w:right="-16"/>
        <w:rPr>
          <w:rFonts w:ascii="Calibri" w:hAnsi="Calibri"/>
          <w:b/>
          <w:i w:val="0"/>
          <w:sz w:val="20"/>
        </w:rPr>
      </w:pPr>
      <w:r>
        <w:rPr>
          <w:rFonts w:ascii="Calibri" w:hAnsi="Calibri"/>
          <w:b/>
          <w:i w:val="0"/>
          <w:sz w:val="20"/>
        </w:rPr>
        <w:t>O</w:t>
      </w:r>
      <w:r w:rsidR="00B77DA5">
        <w:rPr>
          <w:rFonts w:ascii="Calibri" w:hAnsi="Calibri"/>
          <w:b/>
          <w:i w:val="0"/>
          <w:sz w:val="20"/>
        </w:rPr>
        <w:t>B</w:t>
      </w:r>
      <w:r>
        <w:rPr>
          <w:rFonts w:ascii="Calibri" w:hAnsi="Calibri"/>
          <w:b/>
          <w:i w:val="0"/>
          <w:sz w:val="20"/>
        </w:rPr>
        <w:t>JECTIFS</w:t>
      </w:r>
      <w:r w:rsidRPr="00325F39">
        <w:rPr>
          <w:rFonts w:ascii="Calibri" w:hAnsi="Calibri"/>
          <w:b/>
          <w:i w:val="0"/>
          <w:sz w:val="20"/>
        </w:rPr>
        <w:t xml:space="preserve"> (</w:t>
      </w:r>
      <w:r>
        <w:rPr>
          <w:rFonts w:ascii="Calibri" w:hAnsi="Calibri"/>
          <w:b/>
          <w:i w:val="0"/>
          <w:sz w:val="20"/>
        </w:rPr>
        <w:t>Calibri</w:t>
      </w:r>
      <w:r w:rsidRPr="00325F39">
        <w:rPr>
          <w:rFonts w:ascii="Calibri" w:hAnsi="Calibri"/>
          <w:b/>
          <w:i w:val="0"/>
          <w:sz w:val="20"/>
        </w:rPr>
        <w:t xml:space="preserve"> 10 points, majuscules</w:t>
      </w:r>
      <w:r w:rsidR="00947C4A">
        <w:rPr>
          <w:rFonts w:ascii="Calibri" w:hAnsi="Calibri"/>
          <w:b/>
          <w:i w:val="0"/>
          <w:sz w:val="20"/>
        </w:rPr>
        <w:t xml:space="preserve">, </w:t>
      </w:r>
      <w:r w:rsidR="00947C4A" w:rsidRPr="00947C4A">
        <w:rPr>
          <w:rFonts w:ascii="Calibri" w:hAnsi="Calibri"/>
          <w:b/>
          <w:i w:val="0"/>
          <w:sz w:val="20"/>
        </w:rPr>
        <w:t>simple interligne</w:t>
      </w:r>
      <w:r w:rsidRPr="00325F39">
        <w:rPr>
          <w:rFonts w:ascii="Calibri" w:hAnsi="Calibri"/>
          <w:b/>
          <w:i w:val="0"/>
          <w:sz w:val="20"/>
        </w:rPr>
        <w:t>)</w:t>
      </w:r>
      <w:r w:rsidR="00947C4A">
        <w:rPr>
          <w:rFonts w:ascii="Calibri" w:hAnsi="Calibri"/>
          <w:b/>
          <w:i w:val="0"/>
          <w:sz w:val="20"/>
        </w:rPr>
        <w:t xml:space="preserve"> - </w:t>
      </w:r>
      <w:r w:rsidR="00947C4A">
        <w:rPr>
          <w:rFonts w:ascii="Calibri" w:hAnsi="Calibri"/>
          <w:b/>
          <w:sz w:val="20"/>
        </w:rPr>
        <w:t>450 mots minimum (max 700 mots)</w:t>
      </w:r>
    </w:p>
    <w:p w14:paraId="4C52B0A3" w14:textId="77777777" w:rsidR="00A7019E" w:rsidRPr="00947C4A" w:rsidRDefault="008D713A" w:rsidP="00D4126A">
      <w:pPr>
        <w:pStyle w:val="Resumeetmots-clef"/>
        <w:pBdr>
          <w:top w:val="none" w:sz="0" w:space="0" w:color="auto"/>
          <w:bottom w:val="none" w:sz="0" w:space="0" w:color="auto"/>
        </w:pBdr>
        <w:spacing w:before="0" w:line="240" w:lineRule="auto"/>
        <w:ind w:right="-16"/>
        <w:rPr>
          <w:rFonts w:ascii="Calibri" w:hAnsi="Calibri"/>
          <w:b/>
          <w:sz w:val="20"/>
        </w:rPr>
      </w:pPr>
      <w:r w:rsidRPr="00947C4A">
        <w:rPr>
          <w:rFonts w:ascii="Calibri" w:hAnsi="Calibri"/>
          <w:i w:val="0"/>
          <w:sz w:val="20"/>
        </w:rPr>
        <w:t>Décrire le contexte et les enjeux</w:t>
      </w:r>
      <w:r w:rsidR="00947C4A" w:rsidRPr="00947C4A">
        <w:rPr>
          <w:rFonts w:ascii="Calibri" w:hAnsi="Calibri"/>
          <w:i w:val="0"/>
          <w:sz w:val="20"/>
        </w:rPr>
        <w:t xml:space="preserve"> psychologiques et </w:t>
      </w:r>
      <w:r w:rsidRPr="00947C4A">
        <w:rPr>
          <w:rFonts w:ascii="Calibri" w:hAnsi="Calibri"/>
          <w:i w:val="0"/>
          <w:sz w:val="20"/>
        </w:rPr>
        <w:t>ergonomiques de ce symposium.</w:t>
      </w:r>
      <w:r>
        <w:rPr>
          <w:rFonts w:ascii="Calibri" w:hAnsi="Calibri"/>
          <w:i w:val="0"/>
          <w:sz w:val="20"/>
        </w:rPr>
        <w:t xml:space="preserve"> </w:t>
      </w:r>
      <w:r w:rsidR="006E15A3">
        <w:rPr>
          <w:rFonts w:ascii="Calibri" w:hAnsi="Calibri"/>
          <w:i w:val="0"/>
          <w:sz w:val="20"/>
        </w:rPr>
        <w:t>Dans le cas où</w:t>
      </w:r>
      <w:r>
        <w:rPr>
          <w:rFonts w:ascii="Calibri" w:hAnsi="Calibri"/>
          <w:i w:val="0"/>
          <w:sz w:val="20"/>
        </w:rPr>
        <w:t xml:space="preserve"> le symposium </w:t>
      </w:r>
      <w:r w:rsidR="006E15A3">
        <w:rPr>
          <w:rFonts w:ascii="Calibri" w:hAnsi="Calibri"/>
          <w:i w:val="0"/>
          <w:sz w:val="20"/>
        </w:rPr>
        <w:t>serait</w:t>
      </w:r>
      <w:r w:rsidR="00A7019E">
        <w:rPr>
          <w:rFonts w:ascii="Calibri" w:hAnsi="Calibri"/>
          <w:i w:val="0"/>
          <w:sz w:val="20"/>
        </w:rPr>
        <w:t xml:space="preserve"> l’aboutissement du travail d’un groupe déjà constitué, s’il poursuit et approfondit les réflexions menées dans un symposium tenu dans un événement scientifique antérieur, s’il vise à inscrire une réflexion dans la durée au travers d’un projet collaboratif, mentionner cet historique et la prospective associée. </w:t>
      </w:r>
    </w:p>
    <w:p w14:paraId="1B4F2A3E" w14:textId="32CD7FB6" w:rsidR="00A7019E" w:rsidRDefault="00A7019E" w:rsidP="00D4126A">
      <w:pPr>
        <w:pStyle w:val="Resumeetmots-clef"/>
        <w:pBdr>
          <w:top w:val="none" w:sz="0" w:space="0" w:color="auto"/>
          <w:bottom w:val="none" w:sz="0" w:space="0" w:color="auto"/>
        </w:pBdr>
        <w:spacing w:before="0" w:line="240" w:lineRule="auto"/>
        <w:ind w:right="-16"/>
        <w:rPr>
          <w:rFonts w:ascii="Calibri" w:hAnsi="Calibri"/>
          <w:i w:val="0"/>
          <w:sz w:val="20"/>
        </w:rPr>
      </w:pPr>
      <w:r>
        <w:rPr>
          <w:rFonts w:ascii="Calibri" w:hAnsi="Calibri"/>
          <w:i w:val="0"/>
          <w:sz w:val="20"/>
        </w:rPr>
        <w:t>L</w:t>
      </w:r>
      <w:r w:rsidR="002C633C">
        <w:rPr>
          <w:rFonts w:ascii="Calibri" w:hAnsi="Calibri"/>
          <w:i w:val="0"/>
          <w:sz w:val="20"/>
        </w:rPr>
        <w:t>’</w:t>
      </w:r>
      <w:r>
        <w:rPr>
          <w:rFonts w:ascii="Calibri" w:hAnsi="Calibri"/>
          <w:i w:val="0"/>
          <w:sz w:val="20"/>
        </w:rPr>
        <w:t>organisateur du symposium a toute latitude pour inviter les scientifiques et/ou praticiens qu’il/elle estime pertinents pour servir la thématique.</w:t>
      </w:r>
      <w:r w:rsidR="001F4A0E">
        <w:rPr>
          <w:rFonts w:ascii="Calibri" w:hAnsi="Calibri"/>
          <w:i w:val="0"/>
          <w:sz w:val="20"/>
        </w:rPr>
        <w:t xml:space="preserve"> Toutefois, il/elle doit rappeler à ces orateurs </w:t>
      </w:r>
      <w:r w:rsidR="00D4126A">
        <w:rPr>
          <w:rFonts w:ascii="Calibri" w:hAnsi="Calibri"/>
          <w:i w:val="0"/>
          <w:sz w:val="20"/>
        </w:rPr>
        <w:t xml:space="preserve">invités </w:t>
      </w:r>
      <w:r w:rsidR="001F4A0E">
        <w:rPr>
          <w:rFonts w:ascii="Calibri" w:hAnsi="Calibri"/>
          <w:i w:val="0"/>
          <w:sz w:val="20"/>
        </w:rPr>
        <w:t xml:space="preserve">qu’un symposium n’est pas une table ronde et qu’en conséquence, une communication écrite devra être produite par chaque orateur, au même format et sur le même calendrier que les communications courtes (2 pages de résumé pour le </w:t>
      </w:r>
      <w:r w:rsidR="0076704A" w:rsidRPr="00493BBB">
        <w:rPr>
          <w:rFonts w:ascii="Calibri" w:hAnsi="Calibri"/>
          <w:i w:val="0"/>
          <w:sz w:val="20"/>
        </w:rPr>
        <w:t>13</w:t>
      </w:r>
      <w:r w:rsidR="001F4A0E" w:rsidRPr="00493BBB">
        <w:rPr>
          <w:rFonts w:ascii="Calibri" w:hAnsi="Calibri"/>
          <w:i w:val="0"/>
          <w:sz w:val="20"/>
        </w:rPr>
        <w:t xml:space="preserve"> février</w:t>
      </w:r>
      <w:r w:rsidR="00493BBB">
        <w:rPr>
          <w:rFonts w:ascii="Calibri" w:hAnsi="Calibri"/>
          <w:i w:val="0"/>
          <w:sz w:val="20"/>
        </w:rPr>
        <w:t xml:space="preserve"> 2026</w:t>
      </w:r>
      <w:r w:rsidR="001F4A0E">
        <w:rPr>
          <w:rFonts w:ascii="Calibri" w:hAnsi="Calibri"/>
          <w:i w:val="0"/>
          <w:sz w:val="20"/>
        </w:rPr>
        <w:t xml:space="preserve">, à développer en 4 pages pour la version finale). </w:t>
      </w:r>
      <w:r w:rsidR="00B74959">
        <w:rPr>
          <w:rFonts w:ascii="Calibri" w:hAnsi="Calibri"/>
          <w:i w:val="0"/>
          <w:sz w:val="20"/>
        </w:rPr>
        <w:t>L’organisateur du symposium sera le garant de la qualité de ces manuscrits, en coordination avec le comité scientifique de la conférence.</w:t>
      </w:r>
    </w:p>
    <w:p w14:paraId="47145BDF" w14:textId="77777777" w:rsidR="008D713A" w:rsidRDefault="008D713A" w:rsidP="00D4126A">
      <w:pPr>
        <w:pStyle w:val="Resumeetmots-clef"/>
        <w:pBdr>
          <w:top w:val="none" w:sz="0" w:space="0" w:color="auto"/>
          <w:bottom w:val="none" w:sz="0" w:space="0" w:color="auto"/>
        </w:pBdr>
        <w:spacing w:before="0" w:line="240" w:lineRule="auto"/>
        <w:ind w:right="-16"/>
        <w:rPr>
          <w:rFonts w:ascii="Calibri" w:hAnsi="Calibri"/>
          <w:i w:val="0"/>
          <w:sz w:val="20"/>
        </w:rPr>
      </w:pPr>
    </w:p>
    <w:p w14:paraId="7315618F" w14:textId="77777777" w:rsidR="008D713A" w:rsidRDefault="008D713A" w:rsidP="008D713A">
      <w:pPr>
        <w:pStyle w:val="Resumeetmots-clef"/>
        <w:pBdr>
          <w:top w:val="single" w:sz="4" w:space="14" w:color="auto"/>
          <w:bottom w:val="none" w:sz="0" w:space="0" w:color="auto"/>
        </w:pBdr>
        <w:spacing w:before="0" w:line="240" w:lineRule="auto"/>
        <w:ind w:right="-16"/>
        <w:rPr>
          <w:rFonts w:ascii="Calibri" w:hAnsi="Calibri"/>
          <w:b/>
          <w:i w:val="0"/>
          <w:sz w:val="20"/>
        </w:rPr>
      </w:pPr>
      <w:r>
        <w:rPr>
          <w:rFonts w:ascii="Calibri" w:hAnsi="Calibri"/>
          <w:b/>
          <w:i w:val="0"/>
          <w:sz w:val="20"/>
        </w:rPr>
        <w:t>STRUCTURATION</w:t>
      </w:r>
      <w:r w:rsidRPr="00325F39">
        <w:rPr>
          <w:rFonts w:ascii="Calibri" w:hAnsi="Calibri"/>
          <w:b/>
          <w:i w:val="0"/>
          <w:sz w:val="20"/>
        </w:rPr>
        <w:t xml:space="preserve"> (</w:t>
      </w:r>
      <w:r>
        <w:rPr>
          <w:rFonts w:ascii="Calibri" w:hAnsi="Calibri"/>
          <w:b/>
          <w:i w:val="0"/>
          <w:sz w:val="20"/>
        </w:rPr>
        <w:t>Calibri</w:t>
      </w:r>
      <w:r w:rsidRPr="00325F39">
        <w:rPr>
          <w:rFonts w:ascii="Calibri" w:hAnsi="Calibri"/>
          <w:b/>
          <w:i w:val="0"/>
          <w:sz w:val="20"/>
        </w:rPr>
        <w:t xml:space="preserve"> 10 points gras, majuscules)</w:t>
      </w:r>
    </w:p>
    <w:p w14:paraId="164CAC34" w14:textId="479BF926" w:rsidR="008D713A" w:rsidRDefault="008D713A" w:rsidP="00D4126A">
      <w:pPr>
        <w:pStyle w:val="Resumeetmots-clef"/>
        <w:pBdr>
          <w:top w:val="none" w:sz="0" w:space="0" w:color="auto"/>
          <w:bottom w:val="none" w:sz="0" w:space="0" w:color="auto"/>
        </w:pBdr>
        <w:spacing w:before="0" w:line="240" w:lineRule="auto"/>
        <w:ind w:right="-16"/>
        <w:rPr>
          <w:rFonts w:ascii="Calibri" w:hAnsi="Calibri"/>
          <w:i w:val="0"/>
          <w:sz w:val="20"/>
        </w:rPr>
      </w:pPr>
      <w:r>
        <w:rPr>
          <w:rFonts w:ascii="Calibri" w:hAnsi="Calibri"/>
          <w:i w:val="0"/>
          <w:sz w:val="20"/>
        </w:rPr>
        <w:t>Exposer ici la structuration prévisionnelle du symposium</w:t>
      </w:r>
      <w:r w:rsidR="009F569A">
        <w:rPr>
          <w:rFonts w:ascii="Calibri" w:hAnsi="Calibri"/>
          <w:i w:val="0"/>
          <w:sz w:val="20"/>
        </w:rPr>
        <w:t xml:space="preserve"> </w:t>
      </w:r>
      <w:r>
        <w:rPr>
          <w:rFonts w:ascii="Calibri" w:hAnsi="Calibri"/>
          <w:i w:val="0"/>
          <w:sz w:val="20"/>
        </w:rPr>
        <w:t>en précisant le temps accordé aux exposés, le temps accordé aux discussions avec l’auditoire, le temps accordé à une synthèse et fil rouge, etc. Un symposium est bien plus qu’une succession d’exposés : il doit faire une large part aux débats et interactions avec l’auditoire. En conséquence, l’organisateur doit prévoir cette animation scientifique en laissant une marge temporelle à ces échanges et en pilotant leur déroulement.</w:t>
      </w:r>
    </w:p>
    <w:p w14:paraId="1677071B" w14:textId="555DC23A" w:rsidR="008D713A" w:rsidRDefault="008D713A" w:rsidP="00D4126A">
      <w:pPr>
        <w:pStyle w:val="Resumeetmots-clef"/>
        <w:pBdr>
          <w:top w:val="none" w:sz="0" w:space="0" w:color="auto"/>
          <w:bottom w:val="none" w:sz="0" w:space="0" w:color="auto"/>
        </w:pBdr>
        <w:spacing w:before="0" w:line="240" w:lineRule="auto"/>
        <w:ind w:right="-16"/>
        <w:rPr>
          <w:rFonts w:ascii="Calibri" w:hAnsi="Calibri"/>
          <w:i w:val="0"/>
          <w:sz w:val="20"/>
        </w:rPr>
      </w:pPr>
      <w:r>
        <w:rPr>
          <w:rFonts w:ascii="Calibri" w:hAnsi="Calibri"/>
          <w:i w:val="0"/>
          <w:sz w:val="20"/>
        </w:rPr>
        <w:t xml:space="preserve">La durée approximative d’un symposium sera d’environ </w:t>
      </w:r>
      <w:r w:rsidRPr="00493BBB">
        <w:rPr>
          <w:rFonts w:ascii="Calibri" w:hAnsi="Calibri"/>
          <w:i w:val="0"/>
          <w:color w:val="000000" w:themeColor="text1"/>
          <w:sz w:val="20"/>
        </w:rPr>
        <w:t>90-1</w:t>
      </w:r>
      <w:r w:rsidR="00493BBB" w:rsidRPr="00493BBB">
        <w:rPr>
          <w:rFonts w:ascii="Calibri" w:hAnsi="Calibri"/>
          <w:i w:val="0"/>
          <w:color w:val="000000" w:themeColor="text1"/>
          <w:sz w:val="20"/>
        </w:rPr>
        <w:t>2</w:t>
      </w:r>
      <w:r w:rsidRPr="00493BBB">
        <w:rPr>
          <w:rFonts w:ascii="Calibri" w:hAnsi="Calibri"/>
          <w:i w:val="0"/>
          <w:color w:val="000000" w:themeColor="text1"/>
          <w:sz w:val="20"/>
        </w:rPr>
        <w:t>0 minutes</w:t>
      </w:r>
      <w:r>
        <w:rPr>
          <w:rFonts w:ascii="Calibri" w:hAnsi="Calibri"/>
          <w:i w:val="0"/>
          <w:sz w:val="20"/>
        </w:rPr>
        <w:t>, sans pause. Cette durée sera reprécisée ultérieurement (</w:t>
      </w:r>
      <w:r w:rsidR="00493BBB" w:rsidRPr="00493BBB">
        <w:rPr>
          <w:rFonts w:ascii="Calibri" w:hAnsi="Calibri"/>
          <w:i w:val="0"/>
          <w:color w:val="000000" w:themeColor="text1"/>
          <w:sz w:val="20"/>
        </w:rPr>
        <w:t>1</w:t>
      </w:r>
      <w:r w:rsidR="00493BBB" w:rsidRPr="00493BBB">
        <w:rPr>
          <w:rFonts w:ascii="Calibri" w:hAnsi="Calibri"/>
          <w:i w:val="0"/>
          <w:color w:val="000000" w:themeColor="text1"/>
          <w:sz w:val="20"/>
          <w:vertAlign w:val="superscript"/>
        </w:rPr>
        <w:t>ère</w:t>
      </w:r>
      <w:r w:rsidR="00493BBB" w:rsidRPr="00493BBB">
        <w:rPr>
          <w:rFonts w:ascii="Calibri" w:hAnsi="Calibri"/>
          <w:i w:val="0"/>
          <w:color w:val="000000" w:themeColor="text1"/>
          <w:sz w:val="20"/>
        </w:rPr>
        <w:t xml:space="preserve"> quinzaine de</w:t>
      </w:r>
      <w:r w:rsidRPr="00493BBB">
        <w:rPr>
          <w:rFonts w:ascii="Calibri" w:hAnsi="Calibri"/>
          <w:i w:val="0"/>
          <w:color w:val="000000" w:themeColor="text1"/>
          <w:sz w:val="20"/>
        </w:rPr>
        <w:t xml:space="preserve"> janvier</w:t>
      </w:r>
      <w:r>
        <w:rPr>
          <w:rFonts w:ascii="Calibri" w:hAnsi="Calibri"/>
          <w:i w:val="0"/>
          <w:sz w:val="20"/>
        </w:rPr>
        <w:t>) en fonction du nombre de symposi</w:t>
      </w:r>
      <w:r w:rsidR="00493BBB">
        <w:rPr>
          <w:rFonts w:ascii="Calibri" w:hAnsi="Calibri"/>
          <w:i w:val="0"/>
          <w:sz w:val="20"/>
        </w:rPr>
        <w:t>ums</w:t>
      </w:r>
      <w:r>
        <w:rPr>
          <w:rFonts w:ascii="Calibri" w:hAnsi="Calibri"/>
          <w:i w:val="0"/>
          <w:sz w:val="20"/>
        </w:rPr>
        <w:t xml:space="preserve"> retenus.</w:t>
      </w:r>
    </w:p>
    <w:p w14:paraId="6F5863D5" w14:textId="0122C4CD" w:rsidR="008D713A" w:rsidRPr="00325F39" w:rsidRDefault="008D713A" w:rsidP="00D4126A">
      <w:pPr>
        <w:pStyle w:val="Resumeetmots-clef"/>
        <w:pBdr>
          <w:top w:val="none" w:sz="0" w:space="0" w:color="auto"/>
          <w:bottom w:val="none" w:sz="0" w:space="0" w:color="auto"/>
        </w:pBdr>
        <w:spacing w:before="0" w:line="240" w:lineRule="auto"/>
        <w:ind w:right="-16"/>
        <w:rPr>
          <w:rFonts w:ascii="Calibri" w:hAnsi="Calibri"/>
          <w:i w:val="0"/>
          <w:sz w:val="20"/>
        </w:rPr>
      </w:pPr>
      <w:r w:rsidRPr="00D4126A">
        <w:rPr>
          <w:rFonts w:ascii="Calibri" w:hAnsi="Calibri"/>
          <w:i w:val="0"/>
          <w:sz w:val="20"/>
        </w:rPr>
        <w:t xml:space="preserve">Un symposium </w:t>
      </w:r>
      <w:r>
        <w:rPr>
          <w:rFonts w:ascii="Calibri" w:hAnsi="Calibri"/>
          <w:i w:val="0"/>
          <w:sz w:val="20"/>
        </w:rPr>
        <w:t>devra comprendre</w:t>
      </w:r>
      <w:r w:rsidR="008D4063">
        <w:rPr>
          <w:rFonts w:ascii="Calibri" w:hAnsi="Calibri"/>
          <w:i w:val="0"/>
          <w:sz w:val="20"/>
        </w:rPr>
        <w:t xml:space="preserve"> entre 3 et</w:t>
      </w:r>
      <w:r>
        <w:rPr>
          <w:rFonts w:ascii="Calibri" w:hAnsi="Calibri"/>
          <w:i w:val="0"/>
          <w:sz w:val="20"/>
        </w:rPr>
        <w:t xml:space="preserve"> 5 </w:t>
      </w:r>
      <w:r w:rsidR="008D4063">
        <w:rPr>
          <w:rFonts w:ascii="Calibri" w:hAnsi="Calibri"/>
          <w:i w:val="0"/>
          <w:sz w:val="20"/>
        </w:rPr>
        <w:t>orateurs</w:t>
      </w:r>
      <w:r>
        <w:rPr>
          <w:rFonts w:ascii="Calibri" w:hAnsi="Calibri"/>
          <w:i w:val="0"/>
          <w:sz w:val="20"/>
        </w:rPr>
        <w:t xml:space="preserve"> (y compris l’animateur). </w:t>
      </w:r>
    </w:p>
    <w:p w14:paraId="2CFAD818" w14:textId="77777777" w:rsidR="004771CE" w:rsidRDefault="004771CE" w:rsidP="00D4126A">
      <w:pPr>
        <w:pStyle w:val="Auteur"/>
        <w:jc w:val="both"/>
        <w:rPr>
          <w:rFonts w:ascii="Calibri" w:hAnsi="Calibri"/>
        </w:rPr>
      </w:pPr>
    </w:p>
    <w:p w14:paraId="2E40D1FC" w14:textId="77777777" w:rsidR="00D4126A" w:rsidRDefault="008D713A" w:rsidP="008D713A">
      <w:pPr>
        <w:pStyle w:val="Resumeetmots-clef"/>
        <w:pBdr>
          <w:bottom w:val="none" w:sz="0" w:space="0" w:color="auto"/>
        </w:pBdr>
        <w:spacing w:before="0" w:line="240" w:lineRule="auto"/>
        <w:ind w:right="-16"/>
        <w:rPr>
          <w:rFonts w:ascii="Calibri" w:hAnsi="Calibri"/>
          <w:b/>
          <w:i w:val="0"/>
          <w:sz w:val="20"/>
        </w:rPr>
      </w:pPr>
      <w:r>
        <w:rPr>
          <w:rFonts w:ascii="Calibri" w:hAnsi="Calibri"/>
          <w:b/>
          <w:i w:val="0"/>
          <w:sz w:val="20"/>
        </w:rPr>
        <w:t>CONTRIBUTEURS</w:t>
      </w:r>
      <w:r w:rsidR="00D4126A" w:rsidRPr="00325F39">
        <w:rPr>
          <w:rFonts w:ascii="Calibri" w:hAnsi="Calibri"/>
          <w:b/>
          <w:i w:val="0"/>
          <w:sz w:val="20"/>
        </w:rPr>
        <w:t xml:space="preserve"> </w:t>
      </w:r>
      <w:r>
        <w:rPr>
          <w:rFonts w:ascii="Calibri" w:hAnsi="Calibri"/>
          <w:b/>
          <w:i w:val="0"/>
          <w:sz w:val="20"/>
        </w:rPr>
        <w:t>A</w:t>
      </w:r>
      <w:r w:rsidR="00D4126A">
        <w:rPr>
          <w:rFonts w:ascii="Calibri" w:hAnsi="Calibri"/>
          <w:b/>
          <w:i w:val="0"/>
          <w:sz w:val="20"/>
        </w:rPr>
        <w:t xml:space="preserve">U SYMPOSIUM </w:t>
      </w:r>
      <w:r w:rsidR="00D4126A" w:rsidRPr="00325F39">
        <w:rPr>
          <w:rFonts w:ascii="Calibri" w:hAnsi="Calibri"/>
          <w:b/>
          <w:i w:val="0"/>
          <w:sz w:val="20"/>
        </w:rPr>
        <w:t>(</w:t>
      </w:r>
      <w:r w:rsidR="00D4126A">
        <w:rPr>
          <w:rFonts w:ascii="Calibri" w:hAnsi="Calibri"/>
          <w:b/>
          <w:i w:val="0"/>
          <w:sz w:val="20"/>
        </w:rPr>
        <w:t>Calibri</w:t>
      </w:r>
      <w:r w:rsidR="00D4126A" w:rsidRPr="00325F39">
        <w:rPr>
          <w:rFonts w:ascii="Calibri" w:hAnsi="Calibri"/>
          <w:b/>
          <w:i w:val="0"/>
          <w:sz w:val="20"/>
        </w:rPr>
        <w:t xml:space="preserve"> 10 points gras, majuscules)</w:t>
      </w:r>
      <w:r w:rsidR="00D4126A">
        <w:rPr>
          <w:rFonts w:ascii="Calibri" w:hAnsi="Calibri"/>
          <w:b/>
          <w:i w:val="0"/>
          <w:sz w:val="20"/>
        </w:rPr>
        <w:t xml:space="preserve"> </w:t>
      </w:r>
    </w:p>
    <w:p w14:paraId="07C46C0B" w14:textId="77777777" w:rsidR="00D4126A" w:rsidRPr="008D713A" w:rsidRDefault="0013109D" w:rsidP="00D4126A">
      <w:pPr>
        <w:pStyle w:val="Resumeetmots-clef"/>
        <w:pBdr>
          <w:top w:val="none" w:sz="0" w:space="0" w:color="auto"/>
          <w:bottom w:val="none" w:sz="0" w:space="0" w:color="auto"/>
        </w:pBdr>
        <w:spacing w:before="0" w:line="240" w:lineRule="auto"/>
        <w:ind w:right="-16"/>
        <w:rPr>
          <w:rFonts w:ascii="Calibri" w:hAnsi="Calibri"/>
          <w:sz w:val="20"/>
        </w:rPr>
      </w:pPr>
      <w:r w:rsidRPr="008D713A">
        <w:rPr>
          <w:rFonts w:ascii="Calibri" w:hAnsi="Calibri"/>
          <w:sz w:val="20"/>
        </w:rPr>
        <w:t>Présenter ici</w:t>
      </w:r>
      <w:r w:rsidR="00D4126A" w:rsidRPr="008D713A">
        <w:rPr>
          <w:rFonts w:ascii="Calibri" w:hAnsi="Calibri"/>
          <w:sz w:val="20"/>
        </w:rPr>
        <w:t xml:space="preserve"> chaque orateur invité du symposium, </w:t>
      </w:r>
      <w:r w:rsidRPr="008D713A">
        <w:rPr>
          <w:rFonts w:ascii="Calibri" w:hAnsi="Calibri"/>
          <w:sz w:val="20"/>
        </w:rPr>
        <w:t>en mentionnant</w:t>
      </w:r>
      <w:r w:rsidR="008D713A" w:rsidRPr="008D713A">
        <w:rPr>
          <w:rFonts w:ascii="Calibri" w:hAnsi="Calibri"/>
          <w:sz w:val="20"/>
        </w:rPr>
        <w:t xml:space="preserve"> les informations ci-dessous. </w:t>
      </w:r>
      <w:r w:rsidR="008D713A" w:rsidRPr="001137E3">
        <w:rPr>
          <w:rFonts w:ascii="Calibri" w:hAnsi="Calibri"/>
          <w:sz w:val="20"/>
          <w:u w:val="single"/>
        </w:rPr>
        <w:t>Rappeler aux</w:t>
      </w:r>
      <w:r w:rsidR="008D713A" w:rsidRPr="008D713A">
        <w:rPr>
          <w:rFonts w:ascii="Calibri" w:hAnsi="Calibri"/>
          <w:sz w:val="20"/>
        </w:rPr>
        <w:t xml:space="preserve"> </w:t>
      </w:r>
      <w:r w:rsidR="008D713A" w:rsidRPr="008D713A">
        <w:rPr>
          <w:rFonts w:ascii="Calibri" w:hAnsi="Calibri"/>
          <w:sz w:val="20"/>
          <w:u w:val="single"/>
        </w:rPr>
        <w:t>contributeurs qu’ils-elles devront s’inscrire au colloque</w:t>
      </w:r>
      <w:r w:rsidR="008D713A" w:rsidRPr="008D713A">
        <w:rPr>
          <w:rFonts w:ascii="Calibri" w:hAnsi="Calibri"/>
          <w:sz w:val="20"/>
        </w:rPr>
        <w:t xml:space="preserve"> et </w:t>
      </w:r>
      <w:r w:rsidR="001137E3">
        <w:rPr>
          <w:rFonts w:ascii="Calibri" w:hAnsi="Calibri"/>
          <w:sz w:val="20"/>
        </w:rPr>
        <w:t xml:space="preserve">les informer </w:t>
      </w:r>
      <w:r w:rsidR="008D713A" w:rsidRPr="008D713A">
        <w:rPr>
          <w:rFonts w:ascii="Calibri" w:hAnsi="Calibri"/>
          <w:sz w:val="20"/>
        </w:rPr>
        <w:t>que leur contribution sera relue par vous-même ainsi que par le comité</w:t>
      </w:r>
      <w:r w:rsidR="00D4126A" w:rsidRPr="008D713A">
        <w:rPr>
          <w:rFonts w:ascii="Calibri" w:hAnsi="Calibri"/>
          <w:sz w:val="20"/>
        </w:rPr>
        <w:t> </w:t>
      </w:r>
      <w:r w:rsidR="008D713A" w:rsidRPr="008D713A">
        <w:rPr>
          <w:rFonts w:ascii="Calibri" w:hAnsi="Calibri"/>
          <w:sz w:val="20"/>
        </w:rPr>
        <w:t xml:space="preserve">scientifique, </w:t>
      </w:r>
      <w:r w:rsidR="008D713A">
        <w:rPr>
          <w:rFonts w:ascii="Calibri" w:hAnsi="Calibri"/>
          <w:sz w:val="20"/>
        </w:rPr>
        <w:t>dans un esprit de v</w:t>
      </w:r>
      <w:r w:rsidR="00947C4A">
        <w:rPr>
          <w:rFonts w:ascii="Calibri" w:hAnsi="Calibri"/>
          <w:sz w:val="20"/>
        </w:rPr>
        <w:t xml:space="preserve">alorisation des communications </w:t>
      </w:r>
      <w:r w:rsidR="008D713A">
        <w:rPr>
          <w:rFonts w:ascii="Calibri" w:hAnsi="Calibri"/>
          <w:sz w:val="20"/>
        </w:rPr>
        <w:t>avant publication dans les actes.</w:t>
      </w:r>
    </w:p>
    <w:p w14:paraId="15719E04" w14:textId="77777777" w:rsidR="00D4126A" w:rsidRPr="0013109D" w:rsidRDefault="0013109D" w:rsidP="00D4126A">
      <w:pPr>
        <w:pStyle w:val="Resumeetmots-clef"/>
        <w:numPr>
          <w:ilvl w:val="0"/>
          <w:numId w:val="5"/>
        </w:numPr>
        <w:pBdr>
          <w:top w:val="none" w:sz="0" w:space="0" w:color="auto"/>
          <w:bottom w:val="none" w:sz="0" w:space="0" w:color="auto"/>
        </w:pBdr>
        <w:spacing w:before="0" w:after="0" w:line="240" w:lineRule="auto"/>
        <w:ind w:left="714" w:right="-17" w:hanging="357"/>
        <w:rPr>
          <w:rFonts w:ascii="Calibri" w:hAnsi="Calibri"/>
          <w:i w:val="0"/>
          <w:sz w:val="20"/>
        </w:rPr>
      </w:pPr>
      <w:r w:rsidRPr="0013109D">
        <w:rPr>
          <w:rFonts w:ascii="Calibri" w:hAnsi="Calibri"/>
          <w:i w:val="0"/>
          <w:sz w:val="20"/>
        </w:rPr>
        <w:t>n</w:t>
      </w:r>
      <w:r w:rsidR="00D4126A" w:rsidRPr="0013109D">
        <w:rPr>
          <w:rFonts w:ascii="Calibri" w:hAnsi="Calibri"/>
          <w:i w:val="0"/>
          <w:sz w:val="20"/>
        </w:rPr>
        <w:t>om de l’auteur (ou des co-auteurs)</w:t>
      </w:r>
    </w:p>
    <w:p w14:paraId="42C7C5E3" w14:textId="77777777" w:rsidR="00D4126A" w:rsidRPr="0013109D" w:rsidRDefault="00D4126A" w:rsidP="00D4126A">
      <w:pPr>
        <w:pStyle w:val="Resumeetmots-clef"/>
        <w:numPr>
          <w:ilvl w:val="0"/>
          <w:numId w:val="5"/>
        </w:numPr>
        <w:pBdr>
          <w:top w:val="none" w:sz="0" w:space="0" w:color="auto"/>
          <w:bottom w:val="none" w:sz="0" w:space="0" w:color="auto"/>
        </w:pBdr>
        <w:spacing w:before="0" w:after="0" w:line="240" w:lineRule="auto"/>
        <w:ind w:left="714" w:right="-17" w:hanging="357"/>
        <w:rPr>
          <w:rFonts w:ascii="Calibri" w:hAnsi="Calibri"/>
          <w:i w:val="0"/>
          <w:sz w:val="20"/>
        </w:rPr>
      </w:pPr>
      <w:r w:rsidRPr="0013109D">
        <w:rPr>
          <w:rFonts w:ascii="Calibri" w:hAnsi="Calibri"/>
          <w:i w:val="0"/>
          <w:sz w:val="20"/>
        </w:rPr>
        <w:t>affiliation et fonct</w:t>
      </w:r>
      <w:r w:rsidR="0013109D" w:rsidRPr="0013109D">
        <w:rPr>
          <w:rFonts w:ascii="Calibri" w:hAnsi="Calibri"/>
          <w:i w:val="0"/>
          <w:sz w:val="20"/>
        </w:rPr>
        <w:t>i</w:t>
      </w:r>
      <w:r w:rsidRPr="0013109D">
        <w:rPr>
          <w:rFonts w:ascii="Calibri" w:hAnsi="Calibri"/>
          <w:i w:val="0"/>
          <w:sz w:val="20"/>
        </w:rPr>
        <w:t>on</w:t>
      </w:r>
    </w:p>
    <w:p w14:paraId="04FF656B" w14:textId="77777777" w:rsidR="00D4126A" w:rsidRPr="0013109D" w:rsidRDefault="00D4126A" w:rsidP="00D4126A">
      <w:pPr>
        <w:pStyle w:val="Resumeetmots-clef"/>
        <w:numPr>
          <w:ilvl w:val="0"/>
          <w:numId w:val="5"/>
        </w:numPr>
        <w:pBdr>
          <w:top w:val="none" w:sz="0" w:space="0" w:color="auto"/>
          <w:bottom w:val="none" w:sz="0" w:space="0" w:color="auto"/>
        </w:pBdr>
        <w:spacing w:before="0" w:after="0" w:line="240" w:lineRule="auto"/>
        <w:ind w:left="714" w:right="-17" w:hanging="357"/>
        <w:rPr>
          <w:rFonts w:ascii="Calibri" w:hAnsi="Calibri"/>
          <w:i w:val="0"/>
          <w:sz w:val="20"/>
        </w:rPr>
      </w:pPr>
      <w:r w:rsidRPr="0013109D">
        <w:rPr>
          <w:rFonts w:ascii="Calibri" w:hAnsi="Calibri"/>
          <w:i w:val="0"/>
          <w:sz w:val="20"/>
        </w:rPr>
        <w:t>email</w:t>
      </w:r>
    </w:p>
    <w:p w14:paraId="54E26614" w14:textId="77777777" w:rsidR="00D4126A" w:rsidRPr="0013109D" w:rsidRDefault="00D4126A" w:rsidP="00D4126A">
      <w:pPr>
        <w:pStyle w:val="Resumeetmots-clef"/>
        <w:numPr>
          <w:ilvl w:val="0"/>
          <w:numId w:val="5"/>
        </w:numPr>
        <w:pBdr>
          <w:top w:val="none" w:sz="0" w:space="0" w:color="auto"/>
          <w:bottom w:val="none" w:sz="0" w:space="0" w:color="auto"/>
        </w:pBdr>
        <w:spacing w:before="0" w:after="0" w:line="240" w:lineRule="auto"/>
        <w:ind w:left="714" w:right="-17" w:hanging="357"/>
        <w:rPr>
          <w:rFonts w:ascii="Calibri" w:hAnsi="Calibri"/>
          <w:i w:val="0"/>
          <w:sz w:val="20"/>
        </w:rPr>
      </w:pPr>
      <w:r w:rsidRPr="0013109D">
        <w:rPr>
          <w:rFonts w:ascii="Calibri" w:hAnsi="Calibri"/>
          <w:i w:val="0"/>
          <w:sz w:val="20"/>
        </w:rPr>
        <w:t xml:space="preserve">titre de son </w:t>
      </w:r>
      <w:r w:rsidR="0013109D" w:rsidRPr="0013109D">
        <w:rPr>
          <w:rFonts w:ascii="Calibri" w:hAnsi="Calibri"/>
          <w:i w:val="0"/>
          <w:sz w:val="20"/>
        </w:rPr>
        <w:t xml:space="preserve"> intervention</w:t>
      </w:r>
    </w:p>
    <w:p w14:paraId="300FFD5C" w14:textId="6339B421" w:rsidR="00DD38BD" w:rsidRPr="008978A1" w:rsidRDefault="00D4126A" w:rsidP="008978A1">
      <w:pPr>
        <w:pStyle w:val="Resumeetmots-clef"/>
        <w:numPr>
          <w:ilvl w:val="0"/>
          <w:numId w:val="5"/>
        </w:numPr>
        <w:pBdr>
          <w:top w:val="none" w:sz="0" w:space="0" w:color="auto"/>
          <w:bottom w:val="none" w:sz="0" w:space="0" w:color="auto"/>
        </w:pBdr>
        <w:spacing w:before="0" w:after="0" w:line="240" w:lineRule="auto"/>
        <w:ind w:left="714" w:right="-17" w:hanging="357"/>
        <w:rPr>
          <w:rFonts w:ascii="Calibri" w:hAnsi="Calibri"/>
          <w:i w:val="0"/>
          <w:sz w:val="20"/>
        </w:rPr>
      </w:pPr>
      <w:r w:rsidRPr="0013109D">
        <w:rPr>
          <w:rFonts w:ascii="Calibri" w:hAnsi="Calibri"/>
          <w:i w:val="0"/>
          <w:sz w:val="20"/>
        </w:rPr>
        <w:t xml:space="preserve">résumé </w:t>
      </w:r>
      <w:r w:rsidR="0013109D" w:rsidRPr="0013109D">
        <w:rPr>
          <w:rFonts w:ascii="Calibri" w:hAnsi="Calibri"/>
          <w:i w:val="0"/>
          <w:sz w:val="20"/>
        </w:rPr>
        <w:t xml:space="preserve">de l’intervention </w:t>
      </w:r>
      <w:r w:rsidRPr="0013109D">
        <w:rPr>
          <w:rFonts w:ascii="Calibri" w:hAnsi="Calibri"/>
          <w:i w:val="0"/>
          <w:sz w:val="20"/>
        </w:rPr>
        <w:t>en 50 à 100 mots</w:t>
      </w:r>
    </w:p>
    <w:sectPr w:rsidR="00DD38BD" w:rsidRPr="008978A1" w:rsidSect="00597B2B">
      <w:headerReference w:type="default" r:id="rId7"/>
      <w:pgSz w:w="11880" w:h="16819"/>
      <w:pgMar w:top="1411" w:right="1411" w:bottom="851" w:left="1411"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50AE3" w14:textId="77777777" w:rsidR="00582063" w:rsidRDefault="00582063">
      <w:r>
        <w:separator/>
      </w:r>
    </w:p>
  </w:endnote>
  <w:endnote w:type="continuationSeparator" w:id="0">
    <w:p w14:paraId="076D53DC" w14:textId="77777777" w:rsidR="00582063" w:rsidRDefault="00582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altName w:val="Times New Roman"/>
    <w:panose1 w:val="00000500000000020000"/>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70324" w14:textId="77777777" w:rsidR="00582063" w:rsidRDefault="00582063">
      <w:r>
        <w:separator/>
      </w:r>
    </w:p>
  </w:footnote>
  <w:footnote w:type="continuationSeparator" w:id="0">
    <w:p w14:paraId="1690B846" w14:textId="77777777" w:rsidR="00582063" w:rsidRDefault="005820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6DD6F" w14:textId="4A901F5C" w:rsidR="00BE5F58" w:rsidRPr="00E75E0C" w:rsidRDefault="00E75E0C" w:rsidP="00E75E0C">
    <w:pPr>
      <w:pStyle w:val="En-tte"/>
      <w:jc w:val="center"/>
      <w:rPr>
        <w:rFonts w:ascii="Calibri" w:hAnsi="Calibri" w:cs="Calibri"/>
      </w:rPr>
    </w:pPr>
    <w:r w:rsidRPr="00E75E0C">
      <w:rPr>
        <w:rFonts w:ascii="Calibri" w:hAnsi="Calibri" w:cs="Calibri"/>
        <w:b/>
        <w:bCs/>
      </w:rPr>
      <w:t>La proposition de symposium doit être envoyée à</w:t>
    </w:r>
    <w:r w:rsidRPr="00E75E0C">
      <w:rPr>
        <w:rFonts w:ascii="Calibri" w:hAnsi="Calibri" w:cs="Calibri"/>
      </w:rPr>
      <w:t xml:space="preserve"> </w:t>
    </w:r>
    <w:hyperlink r:id="rId1" w:history="1">
      <w:r w:rsidRPr="00E75E0C">
        <w:rPr>
          <w:rStyle w:val="Lienhypertexte"/>
          <w:rFonts w:ascii="Calibri" w:hAnsi="Calibri" w:cs="Calibri"/>
        </w:rPr>
        <w:t>comite.scientifique.epique2026@arpege-recherche.org</w:t>
      </w:r>
    </w:hyperlink>
    <w:r>
      <w:rPr>
        <w:rFonts w:ascii="Calibri" w:hAnsi="Calibri" w:cs="Calibri"/>
      </w:rPr>
      <w:t xml:space="preserve"> </w:t>
    </w:r>
    <w:r w:rsidRPr="00E75E0C">
      <w:rPr>
        <w:rFonts w:ascii="Calibri" w:hAnsi="Calibri" w:cs="Calibri"/>
        <w:b/>
        <w:bCs/>
      </w:rPr>
      <w:t>avant le 01 décembre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134176"/>
    <w:multiLevelType w:val="hybridMultilevel"/>
    <w:tmpl w:val="7E702C96"/>
    <w:lvl w:ilvl="0" w:tplc="4A2E57AA">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0492577"/>
    <w:multiLevelType w:val="multilevel"/>
    <w:tmpl w:val="F0C8A876"/>
    <w:lvl w:ilvl="0">
      <w:start w:val="3"/>
      <w:numFmt w:val="decimal"/>
      <w:lvlText w:val="%1."/>
      <w:lvlJc w:val="left"/>
      <w:pPr>
        <w:tabs>
          <w:tab w:val="num" w:pos="700"/>
        </w:tabs>
        <w:ind w:left="700" w:hanging="70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638E0650"/>
    <w:multiLevelType w:val="singleLevel"/>
    <w:tmpl w:val="9C2E2888"/>
    <w:lvl w:ilvl="0">
      <w:numFmt w:val="bullet"/>
      <w:lvlText w:val="-"/>
      <w:lvlJc w:val="left"/>
      <w:pPr>
        <w:tabs>
          <w:tab w:val="num" w:pos="360"/>
        </w:tabs>
        <w:ind w:left="360" w:hanging="360"/>
      </w:pPr>
      <w:rPr>
        <w:rFonts w:hint="default"/>
      </w:rPr>
    </w:lvl>
  </w:abstractNum>
  <w:abstractNum w:abstractNumId="3" w15:restartNumberingAfterBreak="0">
    <w:nsid w:val="73F54121"/>
    <w:multiLevelType w:val="singleLevel"/>
    <w:tmpl w:val="9C2E2888"/>
    <w:lvl w:ilvl="0">
      <w:start w:val="5"/>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767418FB"/>
    <w:multiLevelType w:val="multilevel"/>
    <w:tmpl w:val="9AC2A0EA"/>
    <w:lvl w:ilvl="0">
      <w:start w:val="1"/>
      <w:numFmt w:val="decimal"/>
      <w:pStyle w:val="Titre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num w:numId="1" w16cid:durableId="172034038">
    <w:abstractNumId w:val="3"/>
  </w:num>
  <w:num w:numId="2" w16cid:durableId="1918706077">
    <w:abstractNumId w:val="2"/>
  </w:num>
  <w:num w:numId="3" w16cid:durableId="1780641460">
    <w:abstractNumId w:val="4"/>
  </w:num>
  <w:num w:numId="4" w16cid:durableId="640304812">
    <w:abstractNumId w:val="1"/>
  </w:num>
  <w:num w:numId="5" w16cid:durableId="1027022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hyphenationZone w:val="0"/>
  <w:doNotHyphenateCaps/>
  <w:drawingGridHorizontalSpacing w:val="0"/>
  <w:drawingGridVerticalSpacing w:val="0"/>
  <w:displayHorizontalDrawingGridEvery w:val="0"/>
  <w:displayVerticalDrawingGridEvery w:val="0"/>
  <w:doNotShadeFormData/>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73423"/>
    <w:rsid w:val="000471CA"/>
    <w:rsid w:val="000A6A26"/>
    <w:rsid w:val="000C666D"/>
    <w:rsid w:val="000E48D3"/>
    <w:rsid w:val="000E4ACA"/>
    <w:rsid w:val="001137E3"/>
    <w:rsid w:val="00131072"/>
    <w:rsid w:val="0013109D"/>
    <w:rsid w:val="00157F54"/>
    <w:rsid w:val="00191478"/>
    <w:rsid w:val="001C3B12"/>
    <w:rsid w:val="001C40D6"/>
    <w:rsid w:val="001F4A0E"/>
    <w:rsid w:val="00223F06"/>
    <w:rsid w:val="00226F7C"/>
    <w:rsid w:val="00297831"/>
    <w:rsid w:val="002B3F3E"/>
    <w:rsid w:val="002C133D"/>
    <w:rsid w:val="002C633C"/>
    <w:rsid w:val="00325F39"/>
    <w:rsid w:val="003414A0"/>
    <w:rsid w:val="0043273B"/>
    <w:rsid w:val="0043313D"/>
    <w:rsid w:val="00444346"/>
    <w:rsid w:val="004771CE"/>
    <w:rsid w:val="0049250C"/>
    <w:rsid w:val="00493BBB"/>
    <w:rsid w:val="004D3CFF"/>
    <w:rsid w:val="004E3F60"/>
    <w:rsid w:val="00582063"/>
    <w:rsid w:val="00597B2B"/>
    <w:rsid w:val="006673D7"/>
    <w:rsid w:val="00684B68"/>
    <w:rsid w:val="006B3FFD"/>
    <w:rsid w:val="006E15A3"/>
    <w:rsid w:val="0073605C"/>
    <w:rsid w:val="0076704A"/>
    <w:rsid w:val="00773423"/>
    <w:rsid w:val="007846C5"/>
    <w:rsid w:val="007E73EE"/>
    <w:rsid w:val="008000D0"/>
    <w:rsid w:val="00821271"/>
    <w:rsid w:val="008563C6"/>
    <w:rsid w:val="00856B66"/>
    <w:rsid w:val="008978A1"/>
    <w:rsid w:val="008B6347"/>
    <w:rsid w:val="008D4063"/>
    <w:rsid w:val="008D713A"/>
    <w:rsid w:val="008E0BF5"/>
    <w:rsid w:val="008E75ED"/>
    <w:rsid w:val="008F0DB3"/>
    <w:rsid w:val="00944E59"/>
    <w:rsid w:val="00947C4A"/>
    <w:rsid w:val="009A1E89"/>
    <w:rsid w:val="009E0A77"/>
    <w:rsid w:val="009F569A"/>
    <w:rsid w:val="00A26771"/>
    <w:rsid w:val="00A7019E"/>
    <w:rsid w:val="00AA0E5A"/>
    <w:rsid w:val="00AF5321"/>
    <w:rsid w:val="00B41495"/>
    <w:rsid w:val="00B74959"/>
    <w:rsid w:val="00B77DA5"/>
    <w:rsid w:val="00BE5F58"/>
    <w:rsid w:val="00C47B49"/>
    <w:rsid w:val="00D17F4D"/>
    <w:rsid w:val="00D352DC"/>
    <w:rsid w:val="00D4126A"/>
    <w:rsid w:val="00D51578"/>
    <w:rsid w:val="00D96228"/>
    <w:rsid w:val="00DA38A1"/>
    <w:rsid w:val="00DD38BD"/>
    <w:rsid w:val="00E75E0C"/>
    <w:rsid w:val="00E80D78"/>
    <w:rsid w:val="00EA7139"/>
    <w:rsid w:val="00F235E1"/>
    <w:rsid w:val="00F6594B"/>
    <w:rsid w:val="00F95AEB"/>
    <w:rsid w:val="00FA21E9"/>
    <w:rsid w:val="00FB619A"/>
    <w:rsid w:val="00FC21BB"/>
    <w:rsid w:val="00FC2EB4"/>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1145A"/>
  <w15:docId w15:val="{E02BF393-49E1-0847-BA9D-0662226AF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578"/>
    <w:pPr>
      <w:jc w:val="both"/>
    </w:pPr>
    <w:rPr>
      <w:rFonts w:eastAsia="Times New Roman"/>
      <w:sz w:val="22"/>
    </w:rPr>
  </w:style>
  <w:style w:type="paragraph" w:styleId="Titre1">
    <w:name w:val="heading 1"/>
    <w:basedOn w:val="Normal"/>
    <w:next w:val="Normal"/>
    <w:qFormat/>
    <w:rsid w:val="00D51578"/>
    <w:pPr>
      <w:keepNext/>
      <w:numPr>
        <w:numId w:val="3"/>
      </w:numPr>
      <w:tabs>
        <w:tab w:val="clear" w:pos="432"/>
        <w:tab w:val="num" w:pos="426"/>
      </w:tabs>
      <w:spacing w:before="240" w:after="60"/>
      <w:ind w:left="426" w:hanging="426"/>
      <w:outlineLvl w:val="0"/>
    </w:pPr>
    <w:rPr>
      <w:rFonts w:ascii="Helvetica" w:hAnsi="Helvetica"/>
      <w:b/>
      <w:caps/>
      <w:kern w:val="32"/>
    </w:rPr>
  </w:style>
  <w:style w:type="paragraph" w:styleId="Titre2">
    <w:name w:val="heading 2"/>
    <w:basedOn w:val="Normal"/>
    <w:next w:val="Normal"/>
    <w:qFormat/>
    <w:rsid w:val="00D51578"/>
    <w:pPr>
      <w:keepNext/>
      <w:numPr>
        <w:ilvl w:val="1"/>
        <w:numId w:val="3"/>
      </w:numPr>
      <w:tabs>
        <w:tab w:val="clear" w:pos="576"/>
        <w:tab w:val="num" w:pos="426"/>
      </w:tabs>
      <w:spacing w:before="240" w:after="60"/>
      <w:ind w:left="426" w:hanging="426"/>
      <w:outlineLvl w:val="1"/>
    </w:pPr>
    <w:rPr>
      <w:rFonts w:ascii="Helvetica" w:hAnsi="Helvetica"/>
      <w:b/>
    </w:rPr>
  </w:style>
  <w:style w:type="paragraph" w:styleId="Titre3">
    <w:name w:val="heading 3"/>
    <w:basedOn w:val="Normal"/>
    <w:next w:val="Normal"/>
    <w:qFormat/>
    <w:rsid w:val="00D51578"/>
    <w:pPr>
      <w:keepNext/>
      <w:numPr>
        <w:ilvl w:val="2"/>
        <w:numId w:val="3"/>
      </w:numPr>
      <w:spacing w:before="240" w:after="60"/>
      <w:outlineLvl w:val="2"/>
    </w:pPr>
    <w:rPr>
      <w:rFonts w:ascii="Helvetica" w:hAnsi="Helvetica"/>
      <w:i/>
    </w:rPr>
  </w:style>
  <w:style w:type="paragraph" w:styleId="Titre4">
    <w:name w:val="heading 4"/>
    <w:basedOn w:val="Normal"/>
    <w:next w:val="Normal"/>
    <w:qFormat/>
    <w:rsid w:val="00D51578"/>
    <w:pPr>
      <w:keepNext/>
      <w:numPr>
        <w:ilvl w:val="3"/>
        <w:numId w:val="3"/>
      </w:numPr>
      <w:spacing w:before="240" w:after="60"/>
      <w:outlineLvl w:val="3"/>
    </w:pPr>
    <w:rPr>
      <w:b/>
      <w:sz w:val="28"/>
    </w:rPr>
  </w:style>
  <w:style w:type="paragraph" w:styleId="Titre5">
    <w:name w:val="heading 5"/>
    <w:basedOn w:val="Normal"/>
    <w:next w:val="Normal"/>
    <w:qFormat/>
    <w:rsid w:val="00D51578"/>
    <w:pPr>
      <w:numPr>
        <w:ilvl w:val="4"/>
        <w:numId w:val="3"/>
      </w:numPr>
      <w:spacing w:before="240" w:after="60"/>
      <w:outlineLvl w:val="4"/>
    </w:pPr>
    <w:rPr>
      <w:b/>
      <w:i/>
      <w:sz w:val="26"/>
    </w:rPr>
  </w:style>
  <w:style w:type="paragraph" w:styleId="Titre6">
    <w:name w:val="heading 6"/>
    <w:basedOn w:val="Normal"/>
    <w:next w:val="Normal"/>
    <w:qFormat/>
    <w:rsid w:val="00D51578"/>
    <w:pPr>
      <w:numPr>
        <w:ilvl w:val="5"/>
        <w:numId w:val="3"/>
      </w:numPr>
      <w:spacing w:before="240" w:after="60"/>
      <w:outlineLvl w:val="5"/>
    </w:pPr>
    <w:rPr>
      <w:b/>
    </w:rPr>
  </w:style>
  <w:style w:type="paragraph" w:styleId="Titre7">
    <w:name w:val="heading 7"/>
    <w:basedOn w:val="Normal"/>
    <w:next w:val="Normal"/>
    <w:qFormat/>
    <w:rsid w:val="00D51578"/>
    <w:pPr>
      <w:numPr>
        <w:ilvl w:val="6"/>
        <w:numId w:val="3"/>
      </w:numPr>
      <w:spacing w:before="240" w:after="60"/>
      <w:outlineLvl w:val="6"/>
    </w:pPr>
    <w:rPr>
      <w:sz w:val="24"/>
    </w:rPr>
  </w:style>
  <w:style w:type="paragraph" w:styleId="Titre8">
    <w:name w:val="heading 8"/>
    <w:basedOn w:val="Normal"/>
    <w:next w:val="Normal"/>
    <w:qFormat/>
    <w:rsid w:val="00D51578"/>
    <w:pPr>
      <w:numPr>
        <w:ilvl w:val="7"/>
        <w:numId w:val="3"/>
      </w:numPr>
      <w:spacing w:before="240" w:after="60"/>
      <w:outlineLvl w:val="7"/>
    </w:pPr>
    <w:rPr>
      <w:i/>
      <w:sz w:val="24"/>
    </w:rPr>
  </w:style>
  <w:style w:type="paragraph" w:styleId="Titre9">
    <w:name w:val="heading 9"/>
    <w:basedOn w:val="Normal"/>
    <w:next w:val="Normal"/>
    <w:qFormat/>
    <w:rsid w:val="00D51578"/>
    <w:pPr>
      <w:numPr>
        <w:ilvl w:val="8"/>
        <w:numId w:val="3"/>
      </w:numPr>
      <w:spacing w:before="240" w:after="60" w:line="240" w:lineRule="exact"/>
      <w:outlineLvl w:val="8"/>
    </w:pPr>
    <w:rPr>
      <w:rFonts w:ascii="Helvetica" w:hAnsi="Helvetica"/>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nnotation">
    <w:name w:val="Annotation"/>
    <w:basedOn w:val="Normal"/>
    <w:rsid w:val="00D51578"/>
    <w:pPr>
      <w:spacing w:after="120" w:line="240" w:lineRule="exact"/>
      <w:ind w:firstLine="284"/>
    </w:pPr>
    <w:rPr>
      <w:sz w:val="20"/>
    </w:rPr>
  </w:style>
  <w:style w:type="paragraph" w:customStyle="1" w:styleId="Titrearticle">
    <w:name w:val="Titre article"/>
    <w:basedOn w:val="Normal"/>
    <w:rsid w:val="00D51578"/>
    <w:pPr>
      <w:keepNext/>
      <w:pBdr>
        <w:top w:val="single" w:sz="6" w:space="6" w:color="auto"/>
      </w:pBdr>
      <w:spacing w:before="360" w:after="120" w:line="480" w:lineRule="atLeast"/>
    </w:pPr>
    <w:rPr>
      <w:sz w:val="36"/>
    </w:rPr>
  </w:style>
  <w:style w:type="paragraph" w:customStyle="1" w:styleId="Auteur">
    <w:name w:val="Auteur"/>
    <w:basedOn w:val="Normal"/>
    <w:rsid w:val="00D51578"/>
    <w:pPr>
      <w:spacing w:before="120"/>
      <w:ind w:right="-16"/>
      <w:jc w:val="center"/>
    </w:pPr>
    <w:rPr>
      <w:b/>
    </w:rPr>
  </w:style>
  <w:style w:type="paragraph" w:customStyle="1" w:styleId="Adresse">
    <w:name w:val="Adresse"/>
    <w:basedOn w:val="Normal"/>
    <w:rsid w:val="00D51578"/>
    <w:pPr>
      <w:spacing w:after="120" w:line="240" w:lineRule="exact"/>
    </w:pPr>
    <w:rPr>
      <w:i/>
      <w:sz w:val="20"/>
    </w:rPr>
  </w:style>
  <w:style w:type="paragraph" w:customStyle="1" w:styleId="Resumeetmots-clef">
    <w:name w:val="Resume etmots-clef"/>
    <w:basedOn w:val="Normal"/>
    <w:rsid w:val="00D51578"/>
    <w:pPr>
      <w:pBdr>
        <w:top w:val="single" w:sz="6" w:space="14" w:color="auto"/>
        <w:bottom w:val="single" w:sz="6" w:space="14" w:color="auto"/>
      </w:pBdr>
      <w:spacing w:before="120" w:after="120" w:line="240" w:lineRule="exact"/>
    </w:pPr>
    <w:rPr>
      <w:i/>
      <w:sz w:val="18"/>
    </w:rPr>
  </w:style>
  <w:style w:type="paragraph" w:customStyle="1" w:styleId="Enumeration">
    <w:name w:val="Enumeration"/>
    <w:basedOn w:val="Normal"/>
    <w:rsid w:val="00D51578"/>
    <w:pPr>
      <w:spacing w:before="120" w:after="120" w:line="240" w:lineRule="exact"/>
      <w:ind w:left="283" w:hanging="283"/>
    </w:pPr>
    <w:rPr>
      <w:sz w:val="20"/>
    </w:rPr>
  </w:style>
  <w:style w:type="paragraph" w:customStyle="1" w:styleId="tiret">
    <w:name w:val="tiret"/>
    <w:basedOn w:val="Normal"/>
    <w:rsid w:val="00D51578"/>
    <w:pPr>
      <w:spacing w:before="80"/>
      <w:ind w:left="240" w:right="7" w:hanging="240"/>
    </w:pPr>
  </w:style>
  <w:style w:type="paragraph" w:customStyle="1" w:styleId="Paper-Title">
    <w:name w:val="Paper-Title"/>
    <w:basedOn w:val="Normal"/>
    <w:rsid w:val="00D51578"/>
    <w:pPr>
      <w:spacing w:after="120"/>
      <w:jc w:val="center"/>
    </w:pPr>
    <w:rPr>
      <w:rFonts w:ascii="Helvetica" w:hAnsi="Helvetica"/>
      <w:b/>
      <w:sz w:val="36"/>
    </w:rPr>
  </w:style>
  <w:style w:type="paragraph" w:customStyle="1" w:styleId="Affiliations">
    <w:name w:val="Affiliations"/>
    <w:basedOn w:val="Normal"/>
    <w:rsid w:val="00D51578"/>
    <w:pPr>
      <w:spacing w:after="80"/>
    </w:pPr>
  </w:style>
  <w:style w:type="paragraph" w:styleId="Corpsdetexte">
    <w:name w:val="Body Text"/>
    <w:basedOn w:val="Normal"/>
    <w:rsid w:val="00D51578"/>
    <w:pPr>
      <w:ind w:right="-16" w:firstLine="426"/>
    </w:pPr>
  </w:style>
  <w:style w:type="character" w:styleId="Lienhypertexte">
    <w:name w:val="Hyperlink"/>
    <w:rsid w:val="00D51578"/>
    <w:rPr>
      <w:color w:val="0000FF"/>
      <w:u w:val="single"/>
    </w:rPr>
  </w:style>
  <w:style w:type="character" w:styleId="Lienhypertextesuivivisit">
    <w:name w:val="FollowedHyperlink"/>
    <w:rsid w:val="00D51578"/>
    <w:rPr>
      <w:color w:val="800080"/>
      <w:u w:val="single"/>
    </w:rPr>
  </w:style>
  <w:style w:type="paragraph" w:styleId="Bibliographie">
    <w:name w:val="Bibliography"/>
    <w:basedOn w:val="Corpsdetexte"/>
    <w:rsid w:val="00D51578"/>
    <w:pPr>
      <w:ind w:left="426" w:hanging="426"/>
    </w:pPr>
  </w:style>
  <w:style w:type="character" w:styleId="Marquedecommentaire">
    <w:name w:val="annotation reference"/>
    <w:basedOn w:val="Policepardfaut"/>
    <w:uiPriority w:val="99"/>
    <w:semiHidden/>
    <w:unhideWhenUsed/>
    <w:rsid w:val="00EA7139"/>
    <w:rPr>
      <w:sz w:val="16"/>
      <w:szCs w:val="16"/>
    </w:rPr>
  </w:style>
  <w:style w:type="paragraph" w:styleId="Commentaire">
    <w:name w:val="annotation text"/>
    <w:basedOn w:val="Normal"/>
    <w:link w:val="CommentaireCar"/>
    <w:uiPriority w:val="99"/>
    <w:semiHidden/>
    <w:unhideWhenUsed/>
    <w:rsid w:val="00EA7139"/>
    <w:rPr>
      <w:sz w:val="20"/>
    </w:rPr>
  </w:style>
  <w:style w:type="character" w:customStyle="1" w:styleId="CommentaireCar">
    <w:name w:val="Commentaire Car"/>
    <w:basedOn w:val="Policepardfaut"/>
    <w:link w:val="Commentaire"/>
    <w:uiPriority w:val="99"/>
    <w:semiHidden/>
    <w:rsid w:val="00EA7139"/>
    <w:rPr>
      <w:rFonts w:eastAsia="Times New Roman"/>
    </w:rPr>
  </w:style>
  <w:style w:type="paragraph" w:styleId="Objetducommentaire">
    <w:name w:val="annotation subject"/>
    <w:basedOn w:val="Commentaire"/>
    <w:next w:val="Commentaire"/>
    <w:link w:val="ObjetducommentaireCar"/>
    <w:uiPriority w:val="99"/>
    <w:semiHidden/>
    <w:unhideWhenUsed/>
    <w:rsid w:val="00EA7139"/>
    <w:rPr>
      <w:b/>
      <w:bCs/>
    </w:rPr>
  </w:style>
  <w:style w:type="character" w:customStyle="1" w:styleId="ObjetducommentaireCar">
    <w:name w:val="Objet du commentaire Car"/>
    <w:basedOn w:val="CommentaireCar"/>
    <w:link w:val="Objetducommentaire"/>
    <w:uiPriority w:val="99"/>
    <w:semiHidden/>
    <w:rsid w:val="00EA7139"/>
    <w:rPr>
      <w:rFonts w:eastAsia="Times New Roman"/>
      <w:b/>
      <w:bCs/>
    </w:rPr>
  </w:style>
  <w:style w:type="paragraph" w:styleId="Textedebulles">
    <w:name w:val="Balloon Text"/>
    <w:basedOn w:val="Normal"/>
    <w:link w:val="TextedebullesCar"/>
    <w:uiPriority w:val="99"/>
    <w:semiHidden/>
    <w:unhideWhenUsed/>
    <w:rsid w:val="00EA7139"/>
    <w:rPr>
      <w:rFonts w:ascii="Segoe UI" w:hAnsi="Segoe UI" w:cs="Segoe UI"/>
      <w:sz w:val="18"/>
      <w:szCs w:val="18"/>
    </w:rPr>
  </w:style>
  <w:style w:type="character" w:customStyle="1" w:styleId="TextedebullesCar">
    <w:name w:val="Texte de bulles Car"/>
    <w:basedOn w:val="Policepardfaut"/>
    <w:link w:val="Textedebulles"/>
    <w:uiPriority w:val="99"/>
    <w:semiHidden/>
    <w:rsid w:val="00EA7139"/>
    <w:rPr>
      <w:rFonts w:ascii="Segoe UI" w:eastAsia="Times New Roman" w:hAnsi="Segoe UI" w:cs="Segoe UI"/>
      <w:sz w:val="18"/>
      <w:szCs w:val="18"/>
    </w:rPr>
  </w:style>
  <w:style w:type="paragraph" w:styleId="En-tte">
    <w:name w:val="header"/>
    <w:basedOn w:val="Normal"/>
    <w:link w:val="En-tteCar"/>
    <w:uiPriority w:val="99"/>
    <w:unhideWhenUsed/>
    <w:rsid w:val="00BE5F58"/>
    <w:pPr>
      <w:tabs>
        <w:tab w:val="center" w:pos="4536"/>
        <w:tab w:val="right" w:pos="9072"/>
      </w:tabs>
    </w:pPr>
  </w:style>
  <w:style w:type="character" w:customStyle="1" w:styleId="En-tteCar">
    <w:name w:val="En-tête Car"/>
    <w:basedOn w:val="Policepardfaut"/>
    <w:link w:val="En-tte"/>
    <w:uiPriority w:val="99"/>
    <w:rsid w:val="00BE5F58"/>
    <w:rPr>
      <w:rFonts w:eastAsia="Times New Roman"/>
      <w:sz w:val="22"/>
    </w:rPr>
  </w:style>
  <w:style w:type="paragraph" w:styleId="Pieddepage">
    <w:name w:val="footer"/>
    <w:basedOn w:val="Normal"/>
    <w:link w:val="PieddepageCar"/>
    <w:uiPriority w:val="99"/>
    <w:unhideWhenUsed/>
    <w:rsid w:val="00BE5F58"/>
    <w:pPr>
      <w:tabs>
        <w:tab w:val="center" w:pos="4536"/>
        <w:tab w:val="right" w:pos="9072"/>
      </w:tabs>
    </w:pPr>
  </w:style>
  <w:style w:type="character" w:customStyle="1" w:styleId="PieddepageCar">
    <w:name w:val="Pied de page Car"/>
    <w:basedOn w:val="Policepardfaut"/>
    <w:link w:val="Pieddepage"/>
    <w:uiPriority w:val="99"/>
    <w:rsid w:val="00BE5F58"/>
    <w:rPr>
      <w:rFonts w:eastAsia="Times New Roman"/>
      <w:sz w:val="22"/>
    </w:rPr>
  </w:style>
  <w:style w:type="character" w:styleId="Mentionnonrsolue">
    <w:name w:val="Unresolved Mention"/>
    <w:basedOn w:val="Policepardfaut"/>
    <w:uiPriority w:val="99"/>
    <w:semiHidden/>
    <w:unhideWhenUsed/>
    <w:rsid w:val="00E75E0C"/>
    <w:rPr>
      <w:color w:val="605E5C"/>
      <w:shd w:val="clear" w:color="auto" w:fill="E1DFDD"/>
    </w:rPr>
  </w:style>
  <w:style w:type="paragraph" w:styleId="Rvision">
    <w:name w:val="Revision"/>
    <w:hidden/>
    <w:uiPriority w:val="99"/>
    <w:semiHidden/>
    <w:rsid w:val="002C633C"/>
    <w:rPr>
      <w:rFonts w:eastAsia="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omite.scientifique.epique2026@arpege-recherche.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457</Words>
  <Characters>2516</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COOP’2000 Conference Supplement Format</vt:lpstr>
    </vt:vector>
  </TitlesOfParts>
  <Company/>
  <LinksUpToDate>false</LinksUpToDate>
  <CharactersWithSpaces>2968</CharactersWithSpaces>
  <SharedDoc>false</SharedDoc>
  <HLinks>
    <vt:vector size="6" baseType="variant">
      <vt:variant>
        <vt:i4>4194375</vt:i4>
      </vt:variant>
      <vt:variant>
        <vt:i4>0</vt:i4>
      </vt:variant>
      <vt:variant>
        <vt:i4>0</vt:i4>
      </vt:variant>
      <vt:variant>
        <vt:i4>5</vt:i4>
      </vt:variant>
      <vt:variant>
        <vt:lpwstr>http://www.apastyle.org/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COOP’2000 Conference Supplement Format</dc:title>
  <dc:creator>vautrin</dc:creator>
  <cp:lastModifiedBy>Clement Guerin</cp:lastModifiedBy>
  <cp:revision>14</cp:revision>
  <cp:lastPrinted>2001-01-04T13:29:00Z</cp:lastPrinted>
  <dcterms:created xsi:type="dcterms:W3CDTF">2022-10-10T07:39:00Z</dcterms:created>
  <dcterms:modified xsi:type="dcterms:W3CDTF">2025-10-07T09:56:00Z</dcterms:modified>
</cp:coreProperties>
</file>